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AD" w:rsidRDefault="00874FAD" w:rsidP="006C5D03">
      <w:pPr>
        <w:jc w:val="center"/>
        <w:rPr>
          <w:b/>
          <w:sz w:val="36"/>
          <w:szCs w:val="36"/>
        </w:rPr>
      </w:pPr>
      <w:r w:rsidRPr="00874FAD">
        <w:rPr>
          <w:b/>
          <w:noProof/>
          <w:sz w:val="36"/>
          <w:szCs w:val="36"/>
        </w:rPr>
        <w:drawing>
          <wp:inline distT="0" distB="0" distL="0" distR="0">
            <wp:extent cx="1496060" cy="1265555"/>
            <wp:effectExtent l="19050" t="0" r="8890" b="0"/>
            <wp:docPr id="7" name="Image 1" descr="image_gallery?uuid=04e6a24f-da76-4fd7-9f7f-768c9d2656df&amp;groupId=10139&amp;t=1331887748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_gallery?uuid=04e6a24f-da76-4fd7-9f7f-768c9d2656df&amp;groupId=10139&amp;t=13318877487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                              </w:t>
      </w:r>
      <w:r w:rsidRPr="00874FAD">
        <w:rPr>
          <w:b/>
          <w:noProof/>
          <w:sz w:val="36"/>
          <w:szCs w:val="36"/>
        </w:rPr>
        <w:drawing>
          <wp:inline distT="0" distB="0" distL="0" distR="0">
            <wp:extent cx="969818" cy="1015372"/>
            <wp:effectExtent l="19050" t="0" r="1732" b="0"/>
            <wp:docPr id="6" name="Picture 2" descr="state_of_Palestin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_of_Palestine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17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A12" w:rsidRDefault="00874FAD" w:rsidP="00857D8D">
      <w:pPr>
        <w:jc w:val="center"/>
        <w:rPr>
          <w:b/>
          <w:sz w:val="36"/>
          <w:szCs w:val="36"/>
        </w:rPr>
      </w:pPr>
      <w:r w:rsidRPr="00405BF5">
        <w:rPr>
          <w:b/>
          <w:sz w:val="36"/>
          <w:szCs w:val="36"/>
        </w:rPr>
        <w:t xml:space="preserve">Invitation </w:t>
      </w:r>
      <w:r w:rsidR="00857D8D">
        <w:rPr>
          <w:b/>
          <w:sz w:val="36"/>
          <w:szCs w:val="36"/>
        </w:rPr>
        <w:t>to</w:t>
      </w:r>
      <w:r w:rsidRPr="00405BF5">
        <w:rPr>
          <w:b/>
          <w:sz w:val="36"/>
          <w:szCs w:val="36"/>
        </w:rPr>
        <w:t xml:space="preserve"> Bid</w:t>
      </w:r>
    </w:p>
    <w:p w:rsidR="00874FAD" w:rsidRDefault="00874FAD" w:rsidP="00B253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40"/>
          <w:tab w:val="right" w:pos="9026"/>
        </w:tabs>
        <w:suppressAutoHyphens/>
        <w:rPr>
          <w:spacing w:val="-3"/>
        </w:rPr>
      </w:pPr>
      <w:r>
        <w:rPr>
          <w:spacing w:val="-3"/>
        </w:rPr>
        <w:t>Date</w:t>
      </w:r>
      <w:r w:rsidRPr="0034658C">
        <w:rPr>
          <w:spacing w:val="-3"/>
          <w:szCs w:val="24"/>
        </w:rPr>
        <w:t xml:space="preserve">:  </w:t>
      </w:r>
      <w:r w:rsidR="00B2535B">
        <w:rPr>
          <w:rFonts w:hint="cs"/>
          <w:i/>
          <w:spacing w:val="-2"/>
          <w:szCs w:val="24"/>
          <w:highlight w:val="yellow"/>
          <w:rtl/>
        </w:rPr>
        <w:t>17</w:t>
      </w:r>
      <w:r w:rsidRPr="00AC62EA">
        <w:rPr>
          <w:i/>
          <w:spacing w:val="-2"/>
          <w:szCs w:val="24"/>
          <w:highlight w:val="yellow"/>
        </w:rPr>
        <w:t>/0</w:t>
      </w:r>
      <w:r w:rsidR="00C340CF" w:rsidRPr="00AC62EA">
        <w:rPr>
          <w:i/>
          <w:spacing w:val="-2"/>
          <w:szCs w:val="24"/>
          <w:highlight w:val="yellow"/>
        </w:rPr>
        <w:t>4</w:t>
      </w:r>
      <w:r w:rsidRPr="00AC62EA">
        <w:rPr>
          <w:i/>
          <w:spacing w:val="-2"/>
          <w:szCs w:val="24"/>
          <w:highlight w:val="yellow"/>
        </w:rPr>
        <w:t>/2016</w:t>
      </w:r>
      <w:r>
        <w:rPr>
          <w:spacing w:val="-3"/>
        </w:rPr>
        <w:tab/>
      </w:r>
    </w:p>
    <w:p w:rsidR="00874FAD" w:rsidRPr="00B72B47" w:rsidRDefault="00874FAD" w:rsidP="00AC62EA">
      <w:pPr>
        <w:suppressAutoHyphens/>
        <w:rPr>
          <w:b/>
          <w:bCs/>
          <w:sz w:val="36"/>
          <w:szCs w:val="36"/>
        </w:rPr>
      </w:pPr>
      <w:r>
        <w:rPr>
          <w:spacing w:val="-3"/>
        </w:rPr>
        <w:t>Project Name:</w:t>
      </w:r>
      <w:r>
        <w:rPr>
          <w:spacing w:val="-3"/>
        </w:rPr>
        <w:tab/>
      </w:r>
      <w:r w:rsidR="00A31910" w:rsidRPr="00A31910">
        <w:t xml:space="preserve">Consultancy Services </w:t>
      </w:r>
      <w:r w:rsidR="00C340CF" w:rsidRPr="00A31910">
        <w:t>for Public</w:t>
      </w:r>
      <w:r w:rsidR="00A31910" w:rsidRPr="00A31910">
        <w:rPr>
          <w:iCs/>
        </w:rPr>
        <w:t xml:space="preserve"> Awareness Campaign </w:t>
      </w:r>
      <w:r w:rsidR="00C340CF">
        <w:rPr>
          <w:iCs/>
        </w:rPr>
        <w:t>for</w:t>
      </w:r>
      <w:r w:rsidR="00981A12">
        <w:rPr>
          <w:iCs/>
        </w:rPr>
        <w:t xml:space="preserve"> </w:t>
      </w:r>
      <w:r w:rsidR="00AC62EA">
        <w:t>Al-yamoon Water</w:t>
      </w:r>
      <w:r w:rsidR="00A31910" w:rsidRPr="00A31910">
        <w:t xml:space="preserve"> Systems</w:t>
      </w:r>
      <w:r w:rsidR="00A31910" w:rsidRPr="00A31910">
        <w:rPr>
          <w:iCs/>
        </w:rPr>
        <w:t>.</w:t>
      </w:r>
    </w:p>
    <w:p w:rsidR="00874FAD" w:rsidRDefault="00874FAD" w:rsidP="00874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rPr>
          <w:spacing w:val="-3"/>
        </w:rPr>
      </w:pPr>
      <w:r>
        <w:rPr>
          <w:spacing w:val="-3"/>
        </w:rPr>
        <w:tab/>
      </w:r>
    </w:p>
    <w:p w:rsidR="00874FAD" w:rsidRDefault="00857D8D" w:rsidP="00405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rPr>
          <w:spacing w:val="-3"/>
        </w:rPr>
      </w:pPr>
      <w:r>
        <w:rPr>
          <w:spacing w:val="-3"/>
        </w:rPr>
        <w:t xml:space="preserve">Bid </w:t>
      </w:r>
      <w:r w:rsidR="00874FAD">
        <w:rPr>
          <w:spacing w:val="-3"/>
        </w:rPr>
        <w:t>No</w:t>
      </w:r>
      <w:r w:rsidR="00874FAD" w:rsidRPr="00AC62EA">
        <w:rPr>
          <w:spacing w:val="-3"/>
          <w:szCs w:val="24"/>
          <w:highlight w:val="yellow"/>
        </w:rPr>
        <w:t>.:</w:t>
      </w:r>
      <w:r w:rsidR="00874FAD" w:rsidRPr="00AC62EA">
        <w:rPr>
          <w:i/>
          <w:spacing w:val="-2"/>
          <w:szCs w:val="24"/>
          <w:highlight w:val="yellow"/>
        </w:rPr>
        <w:t xml:space="preserve"> </w:t>
      </w:r>
      <w:r w:rsidR="004056FE">
        <w:rPr>
          <w:i/>
          <w:spacing w:val="-2"/>
          <w:szCs w:val="24"/>
        </w:rPr>
        <w:t>29:29/4/2016</w:t>
      </w:r>
      <w:r w:rsidR="00874FAD" w:rsidRPr="0034658C">
        <w:rPr>
          <w:spacing w:val="-3"/>
          <w:szCs w:val="24"/>
        </w:rPr>
        <w:tab/>
      </w:r>
      <w:r w:rsidR="00874FAD">
        <w:rPr>
          <w:spacing w:val="-3"/>
        </w:rPr>
        <w:tab/>
      </w:r>
    </w:p>
    <w:p w:rsidR="00874FAD" w:rsidRDefault="00874FAD" w:rsidP="00874FAD">
      <w:pPr>
        <w:tabs>
          <w:tab w:val="left" w:pos="-720"/>
        </w:tabs>
        <w:suppressAutoHyphens/>
        <w:rPr>
          <w:spacing w:val="-3"/>
        </w:rPr>
      </w:pPr>
    </w:p>
    <w:p w:rsidR="002B3D23" w:rsidRPr="006C5D03" w:rsidRDefault="002B3D23" w:rsidP="00AC62EA">
      <w:pPr>
        <w:pStyle w:val="List"/>
        <w:numPr>
          <w:ilvl w:val="0"/>
          <w:numId w:val="1"/>
        </w:numPr>
        <w:ind w:left="360" w:hanging="90"/>
        <w:jc w:val="both"/>
      </w:pPr>
      <w:r w:rsidRPr="006C5D03">
        <w:t>The Palestinian Water Authority</w:t>
      </w:r>
      <w:r w:rsidRPr="006C5D03">
        <w:rPr>
          <w:i/>
        </w:rPr>
        <w:t xml:space="preserve"> </w:t>
      </w:r>
      <w:r w:rsidRPr="006C5D03">
        <w:t xml:space="preserve">(hereinafter called “Client”) has received financing from the </w:t>
      </w:r>
      <w:proofErr w:type="spellStart"/>
      <w:r w:rsidRPr="006C5D03">
        <w:t>Agence</w:t>
      </w:r>
      <w:proofErr w:type="spellEnd"/>
      <w:r w:rsidRPr="006C5D03">
        <w:t xml:space="preserve"> </w:t>
      </w:r>
      <w:proofErr w:type="spellStart"/>
      <w:r w:rsidRPr="006C5D03">
        <w:t>Française</w:t>
      </w:r>
      <w:proofErr w:type="spellEnd"/>
      <w:r w:rsidRPr="006C5D03">
        <w:t xml:space="preserve"> de </w:t>
      </w:r>
      <w:proofErr w:type="spellStart"/>
      <w:r w:rsidRPr="006C5D03">
        <w:t>Développement</w:t>
      </w:r>
      <w:proofErr w:type="spellEnd"/>
      <w:r w:rsidRPr="006C5D03">
        <w:t xml:space="preserve"> (the “Agency”) toward the cost of </w:t>
      </w:r>
      <w:r w:rsidR="00AC62EA">
        <w:rPr>
          <w:bCs/>
        </w:rPr>
        <w:t xml:space="preserve">Al-yamoon Water </w:t>
      </w:r>
      <w:r w:rsidR="00AC62EA" w:rsidRPr="006C5D03">
        <w:rPr>
          <w:bCs/>
        </w:rPr>
        <w:t>Systems</w:t>
      </w:r>
      <w:r w:rsidRPr="006C5D03">
        <w:t xml:space="preserve">. The Client intends to apply a portion of the proceeds of this financing to eligible payments under the contract for which this Invitation for Proposals is issued. </w:t>
      </w:r>
    </w:p>
    <w:p w:rsidR="002B3D23" w:rsidRPr="006C5D03" w:rsidRDefault="002B3D23" w:rsidP="002B3D23">
      <w:pPr>
        <w:pStyle w:val="List"/>
        <w:ind w:left="720" w:firstLine="0"/>
        <w:jc w:val="both"/>
      </w:pPr>
    </w:p>
    <w:p w:rsidR="006C5D03" w:rsidRPr="006C5D03" w:rsidRDefault="006C5D03" w:rsidP="00900313">
      <w:pPr>
        <w:pStyle w:val="List"/>
        <w:ind w:left="360" w:firstLine="0"/>
        <w:jc w:val="both"/>
      </w:pPr>
      <w:r w:rsidRPr="006C5D03">
        <w:t xml:space="preserve">2. The PWA now invites the qualified NGO </w:t>
      </w:r>
      <w:r w:rsidR="00900313">
        <w:t xml:space="preserve">s </w:t>
      </w:r>
      <w:r w:rsidRPr="006C5D03">
        <w:t xml:space="preserve">with a strong management background in the field of public awareness and public health campaigns to provide their proposal for the following consulting services: </w:t>
      </w:r>
      <w:r w:rsidRPr="006C5D03">
        <w:rPr>
          <w:b/>
          <w:bCs/>
        </w:rPr>
        <w:t xml:space="preserve">Consultancy Services </w:t>
      </w:r>
      <w:proofErr w:type="gramStart"/>
      <w:r w:rsidRPr="006C5D03">
        <w:rPr>
          <w:b/>
          <w:bCs/>
        </w:rPr>
        <w:t xml:space="preserve">for  </w:t>
      </w:r>
      <w:r w:rsidRPr="006C5D03">
        <w:rPr>
          <w:b/>
          <w:iCs/>
        </w:rPr>
        <w:t>Public</w:t>
      </w:r>
      <w:proofErr w:type="gramEnd"/>
      <w:r w:rsidRPr="006C5D03">
        <w:rPr>
          <w:b/>
          <w:iCs/>
        </w:rPr>
        <w:t xml:space="preserve"> Awareness Campaign</w:t>
      </w:r>
      <w:r w:rsidRPr="006C5D03">
        <w:t xml:space="preserve">. More details on the Services are provided in the </w:t>
      </w:r>
      <w:r w:rsidRPr="006C5D03">
        <w:rPr>
          <w:spacing w:val="-3"/>
        </w:rPr>
        <w:t>Request for Proposals (</w:t>
      </w:r>
      <w:proofErr w:type="spellStart"/>
      <w:r w:rsidRPr="006C5D03">
        <w:rPr>
          <w:spacing w:val="-3"/>
        </w:rPr>
        <w:t>RfP</w:t>
      </w:r>
      <w:proofErr w:type="spellEnd"/>
      <w:r w:rsidRPr="006C5D03">
        <w:rPr>
          <w:spacing w:val="-3"/>
        </w:rPr>
        <w:t>)</w:t>
      </w:r>
      <w:r w:rsidRPr="006C5D03">
        <w:t>.</w:t>
      </w:r>
    </w:p>
    <w:p w:rsidR="006C5D03" w:rsidRPr="006C5D03" w:rsidRDefault="006C5D03" w:rsidP="006C5D03">
      <w:pPr>
        <w:pStyle w:val="List"/>
        <w:ind w:left="360" w:firstLine="0"/>
        <w:jc w:val="both"/>
      </w:pPr>
    </w:p>
    <w:p w:rsidR="00E7311E" w:rsidRDefault="006C5D03" w:rsidP="00857D8D">
      <w:pPr>
        <w:pStyle w:val="List"/>
        <w:ind w:left="360" w:firstLine="0"/>
        <w:jc w:val="both"/>
      </w:pPr>
      <w:r w:rsidRPr="006C5D03">
        <w:t xml:space="preserve">3. A complete set of RFP documents in English may be purchased by interested Consultants starting from </w:t>
      </w:r>
      <w:r w:rsidR="00857D8D">
        <w:t>18</w:t>
      </w:r>
      <w:r w:rsidRPr="006C5D03">
        <w:t xml:space="preserve"> of April 2016 upon the submission of a written application to the Central Tendering Department (CTD) at the address below and upon the payment of a non-refundable fee of 150 EURO (One Hundred Fifty EURO only). The method of payment will be Bank Deposit to the PWA account number Bank of Palestine, , Palestine, Account No.: 219000/79  </w:t>
      </w:r>
    </w:p>
    <w:p w:rsidR="006C5D03" w:rsidRPr="006C5D03" w:rsidRDefault="006C5D03" w:rsidP="006C5D03">
      <w:pPr>
        <w:pStyle w:val="List"/>
        <w:ind w:left="360" w:firstLine="0"/>
        <w:jc w:val="both"/>
      </w:pPr>
      <w:r w:rsidRPr="006C5D03">
        <w:t xml:space="preserve">   </w:t>
      </w:r>
    </w:p>
    <w:p w:rsidR="006C5D03" w:rsidRDefault="006C5D03" w:rsidP="00AC62EA">
      <w:pPr>
        <w:pStyle w:val="List"/>
        <w:ind w:left="360" w:firstLine="0"/>
        <w:jc w:val="both"/>
      </w:pPr>
      <w:r w:rsidRPr="006C5D03">
        <w:t xml:space="preserve">4. A firm will be selected under </w:t>
      </w:r>
      <w:r w:rsidR="00AC62EA">
        <w:t xml:space="preserve">fixed </w:t>
      </w:r>
      <w:r w:rsidRPr="006C5D03">
        <w:t>Cost Based Selection (</w:t>
      </w:r>
      <w:r w:rsidR="00AC62EA">
        <w:t>F</w:t>
      </w:r>
      <w:r w:rsidRPr="006C5D03">
        <w:t>CBS) and procedures described in this RFP.</w:t>
      </w:r>
      <w:bookmarkStart w:id="0" w:name="OLE_LINK1"/>
      <w:bookmarkStart w:id="1" w:name="OLE_LINK2"/>
    </w:p>
    <w:p w:rsidR="00E7311E" w:rsidRPr="006C5D03" w:rsidRDefault="00E7311E" w:rsidP="006C5D03">
      <w:pPr>
        <w:pStyle w:val="List"/>
        <w:ind w:left="360" w:firstLine="0"/>
        <w:jc w:val="both"/>
      </w:pPr>
    </w:p>
    <w:p w:rsidR="006C5D03" w:rsidRPr="006C5D03" w:rsidRDefault="006C5D03" w:rsidP="00857D8D">
      <w:pPr>
        <w:pStyle w:val="List"/>
        <w:ind w:left="450" w:firstLine="0"/>
        <w:jc w:val="both"/>
      </w:pPr>
      <w:r w:rsidRPr="006C5D03">
        <w:t xml:space="preserve">5. The offers shall be submitted no later than 12:00 noon on </w:t>
      </w:r>
      <w:r w:rsidR="00857D8D">
        <w:rPr>
          <w:highlight w:val="yellow"/>
        </w:rPr>
        <w:t>1</w:t>
      </w:r>
      <w:r w:rsidRPr="00AC62EA">
        <w:rPr>
          <w:highlight w:val="yellow"/>
        </w:rPr>
        <w:t xml:space="preserve"> of </w:t>
      </w:r>
      <w:r w:rsidR="00505E4A">
        <w:rPr>
          <w:highlight w:val="yellow"/>
        </w:rPr>
        <w:t>June</w:t>
      </w:r>
      <w:r w:rsidRPr="00AC62EA">
        <w:rPr>
          <w:highlight w:val="yellow"/>
        </w:rPr>
        <w:t xml:space="preserve"> 2016</w:t>
      </w:r>
      <w:r w:rsidRPr="006C5D03">
        <w:t xml:space="preserve"> to the Central Tendering Department at the address below. At 12:00 noon the date technical proposals will be opened in presence of the bidders interested into participating. Moreover, bids must be accompanied with a bid security of 3000 EURO (Three </w:t>
      </w:r>
      <w:proofErr w:type="gramStart"/>
      <w:r w:rsidRPr="006C5D03">
        <w:t>Thousand  EURO</w:t>
      </w:r>
      <w:proofErr w:type="gramEnd"/>
      <w:r w:rsidRPr="006C5D03">
        <w:t xml:space="preserve"> only) with a validity of not less than 118 days from the last date valid for submission of the offers. </w:t>
      </w:r>
    </w:p>
    <w:bookmarkEnd w:id="0"/>
    <w:bookmarkEnd w:id="1"/>
    <w:p w:rsidR="006C5D03" w:rsidRPr="006C5D03" w:rsidRDefault="006C5D03" w:rsidP="006C5D03">
      <w:pPr>
        <w:pStyle w:val="List"/>
        <w:keepNext/>
      </w:pPr>
    </w:p>
    <w:p w:rsidR="006C5D03" w:rsidRPr="006C5D03" w:rsidRDefault="006C5D03" w:rsidP="006C5D03">
      <w:pPr>
        <w:pStyle w:val="ListParagraph"/>
        <w:ind w:left="0" w:firstLine="720"/>
      </w:pPr>
      <w:r w:rsidRPr="006C5D03">
        <w:t xml:space="preserve">Address of the Central Tendering Department: </w:t>
      </w:r>
    </w:p>
    <w:p w:rsidR="006C5D03" w:rsidRPr="006C5D03" w:rsidRDefault="006C5D03" w:rsidP="006C5D03">
      <w:pPr>
        <w:pStyle w:val="ListParagraph"/>
      </w:pPr>
      <w:r w:rsidRPr="006C5D03">
        <w:t>Ministry of Public Works and Housing</w:t>
      </w:r>
    </w:p>
    <w:p w:rsidR="006C5D03" w:rsidRPr="006C5D03" w:rsidRDefault="006C5D03" w:rsidP="006C5D03">
      <w:pPr>
        <w:pStyle w:val="ListParagraph"/>
      </w:pPr>
      <w:r w:rsidRPr="006C5D03">
        <w:t>2nd floor, Apartment # 9</w:t>
      </w:r>
    </w:p>
    <w:p w:rsidR="006C5D03" w:rsidRPr="006C5D03" w:rsidRDefault="006C5D03" w:rsidP="006C5D03">
      <w:pPr>
        <w:pStyle w:val="ListParagraph"/>
      </w:pPr>
      <w:r w:rsidRPr="006C5D03">
        <w:t>Um Al-</w:t>
      </w:r>
      <w:proofErr w:type="spellStart"/>
      <w:r w:rsidRPr="006C5D03">
        <w:t>Sharaet</w:t>
      </w:r>
      <w:proofErr w:type="spellEnd"/>
      <w:r w:rsidRPr="006C5D03">
        <w:t xml:space="preserve">, Al </w:t>
      </w:r>
      <w:proofErr w:type="spellStart"/>
      <w:r w:rsidRPr="006C5D03">
        <w:t>Ameen</w:t>
      </w:r>
      <w:proofErr w:type="spellEnd"/>
      <w:r w:rsidRPr="006C5D03">
        <w:t xml:space="preserve"> Square, Al-</w:t>
      </w:r>
      <w:proofErr w:type="spellStart"/>
      <w:r w:rsidRPr="006C5D03">
        <w:t>Beireh</w:t>
      </w:r>
      <w:proofErr w:type="spellEnd"/>
      <w:r w:rsidRPr="006C5D03">
        <w:t xml:space="preserve"> – Ramallah </w:t>
      </w:r>
    </w:p>
    <w:p w:rsidR="006C5D03" w:rsidRPr="006C5D03" w:rsidRDefault="006C5D03" w:rsidP="006C5D03">
      <w:pPr>
        <w:pStyle w:val="ListParagraph"/>
      </w:pPr>
      <w:r w:rsidRPr="006C5D03">
        <w:t xml:space="preserve">West Bank - Palestine </w:t>
      </w:r>
    </w:p>
    <w:p w:rsidR="006C5D03" w:rsidRDefault="006C5D03" w:rsidP="006C5D03">
      <w:pPr>
        <w:pStyle w:val="ListParagraph"/>
      </w:pPr>
      <w:r w:rsidRPr="006C5D03">
        <w:t>Tel: +970 (0)2 2987888, Fax: +970 (0)2 2987890</w:t>
      </w:r>
    </w:p>
    <w:p w:rsidR="006C5D03" w:rsidRDefault="006C5D03" w:rsidP="006C5D03">
      <w:pPr>
        <w:pStyle w:val="ListParagraph"/>
      </w:pPr>
    </w:p>
    <w:p w:rsidR="006C5D03" w:rsidRDefault="006C5D03" w:rsidP="006C5D03">
      <w:pPr>
        <w:pStyle w:val="ListParagraph"/>
      </w:pPr>
    </w:p>
    <w:p w:rsidR="006C5D03" w:rsidRDefault="006C5D03" w:rsidP="006C5D03">
      <w:pPr>
        <w:pStyle w:val="ListParagraph"/>
        <w:jc w:val="right"/>
      </w:pPr>
      <w:r>
        <w:t>Central Tendering Department</w:t>
      </w:r>
    </w:p>
    <w:p w:rsidR="006C5D03" w:rsidRDefault="006C5D03" w:rsidP="006C5D03">
      <w:pPr>
        <w:pStyle w:val="ListParagraph"/>
      </w:pPr>
    </w:p>
    <w:p w:rsidR="00881002" w:rsidRDefault="006C5D03" w:rsidP="00981A12">
      <w:r w:rsidRPr="006C5D03">
        <w:t xml:space="preserve">Note: All advertisement expenses shall be paid by the successful bidder </w:t>
      </w:r>
    </w:p>
    <w:sectPr w:rsidR="00881002" w:rsidSect="006C5D03">
      <w:headerReference w:type="default" r:id="rId10"/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69" w:rsidRDefault="00A92869" w:rsidP="00874FAD">
      <w:r>
        <w:separator/>
      </w:r>
    </w:p>
  </w:endnote>
  <w:endnote w:type="continuationSeparator" w:id="0">
    <w:p w:rsidR="00A92869" w:rsidRDefault="00A92869" w:rsidP="00874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69" w:rsidRDefault="00A92869" w:rsidP="00874FAD">
      <w:r>
        <w:separator/>
      </w:r>
    </w:p>
  </w:footnote>
  <w:footnote w:type="continuationSeparator" w:id="0">
    <w:p w:rsidR="00A92869" w:rsidRDefault="00A92869" w:rsidP="00874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F2" w:rsidRDefault="00A92869" w:rsidP="004D03F2">
    <w:pPr>
      <w:pStyle w:val="Header"/>
    </w:pPr>
  </w:p>
  <w:p w:rsidR="004D03F2" w:rsidRDefault="00040F90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3AD3"/>
    <w:multiLevelType w:val="hybridMultilevel"/>
    <w:tmpl w:val="D0480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D1621"/>
    <w:multiLevelType w:val="hybridMultilevel"/>
    <w:tmpl w:val="5E4289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828F0"/>
    <w:multiLevelType w:val="hybridMultilevel"/>
    <w:tmpl w:val="676E6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FAD"/>
    <w:rsid w:val="00036F54"/>
    <w:rsid w:val="00040F90"/>
    <w:rsid w:val="000C4CE7"/>
    <w:rsid w:val="001D64D9"/>
    <w:rsid w:val="0025025F"/>
    <w:rsid w:val="00293A4B"/>
    <w:rsid w:val="002B3D23"/>
    <w:rsid w:val="002C0A19"/>
    <w:rsid w:val="0034658C"/>
    <w:rsid w:val="003B060D"/>
    <w:rsid w:val="003E1DFF"/>
    <w:rsid w:val="004056FE"/>
    <w:rsid w:val="00435227"/>
    <w:rsid w:val="0049142D"/>
    <w:rsid w:val="004D483D"/>
    <w:rsid w:val="00505E4A"/>
    <w:rsid w:val="005B16C2"/>
    <w:rsid w:val="006562FA"/>
    <w:rsid w:val="00664575"/>
    <w:rsid w:val="006C5D03"/>
    <w:rsid w:val="006F4747"/>
    <w:rsid w:val="006F5606"/>
    <w:rsid w:val="007645CA"/>
    <w:rsid w:val="00797186"/>
    <w:rsid w:val="007A595D"/>
    <w:rsid w:val="00857D8D"/>
    <w:rsid w:val="00863F3C"/>
    <w:rsid w:val="00874FAD"/>
    <w:rsid w:val="00881002"/>
    <w:rsid w:val="008907B3"/>
    <w:rsid w:val="008E7BC7"/>
    <w:rsid w:val="00900313"/>
    <w:rsid w:val="00973B22"/>
    <w:rsid w:val="00981A12"/>
    <w:rsid w:val="009D7A50"/>
    <w:rsid w:val="009E044A"/>
    <w:rsid w:val="00A20055"/>
    <w:rsid w:val="00A31910"/>
    <w:rsid w:val="00A7496D"/>
    <w:rsid w:val="00A92869"/>
    <w:rsid w:val="00AC62EA"/>
    <w:rsid w:val="00AE402D"/>
    <w:rsid w:val="00B17C95"/>
    <w:rsid w:val="00B2535B"/>
    <w:rsid w:val="00B66AF9"/>
    <w:rsid w:val="00BB0D52"/>
    <w:rsid w:val="00BC4D4F"/>
    <w:rsid w:val="00C340CF"/>
    <w:rsid w:val="00C61C40"/>
    <w:rsid w:val="00C92E9E"/>
    <w:rsid w:val="00C9745C"/>
    <w:rsid w:val="00C97B9F"/>
    <w:rsid w:val="00D00C41"/>
    <w:rsid w:val="00DC6D97"/>
    <w:rsid w:val="00DF4F10"/>
    <w:rsid w:val="00E405F3"/>
    <w:rsid w:val="00E4535C"/>
    <w:rsid w:val="00E63E95"/>
    <w:rsid w:val="00E7311E"/>
    <w:rsid w:val="00F07A5F"/>
    <w:rsid w:val="00F632B0"/>
    <w:rsid w:val="00FB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FA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74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FA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D"/>
    <w:rPr>
      <w:rFonts w:ascii="Tahoma" w:eastAsia="Times New Roman" w:hAnsi="Tahoma" w:cs="Tahoma"/>
      <w:sz w:val="16"/>
      <w:szCs w:val="16"/>
      <w:lang w:val="en-US"/>
    </w:rPr>
  </w:style>
  <w:style w:type="paragraph" w:styleId="List">
    <w:name w:val="List"/>
    <w:basedOn w:val="Normal"/>
    <w:uiPriority w:val="99"/>
    <w:rsid w:val="002B3D23"/>
    <w:pPr>
      <w:ind w:left="283" w:hanging="283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DC4F-23D1-41A2-9D1E-42398067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Bassam</dc:creator>
  <cp:lastModifiedBy>rsawaftah</cp:lastModifiedBy>
  <cp:revision>10</cp:revision>
  <dcterms:created xsi:type="dcterms:W3CDTF">2016-03-30T08:59:00Z</dcterms:created>
  <dcterms:modified xsi:type="dcterms:W3CDTF">2016-04-14T09:43:00Z</dcterms:modified>
</cp:coreProperties>
</file>